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лютий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56289" w:rsidRDefault="00F323B6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лютому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активно працювали з населенням мікрорайонів та комунальними підприємствами міста, окремими районними підприємствами.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23B6" w:rsidRPr="005E4AAF" w:rsidRDefault="000B2FAC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7F614A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органами Ніжинської міської ради  </w:t>
      </w:r>
      <w:r w:rsidR="00E87B20" w:rsidRPr="00E87B20">
        <w:rPr>
          <w:rFonts w:ascii="Times New Roman" w:hAnsi="Times New Roman" w:cs="Times New Roman"/>
          <w:sz w:val="28"/>
          <w:szCs w:val="28"/>
          <w:lang w:val="uk-UA"/>
        </w:rPr>
        <w:t>, значну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 долю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займала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робота по уточненню відомостей про склад сім’ї громадян для довідок на субсидію управління праці та </w:t>
      </w:r>
      <w:proofErr w:type="spellStart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соц.захисту</w:t>
      </w:r>
      <w:proofErr w:type="spellEnd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F323B6" w:rsidRPr="00E87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 так і ін. установ та організацій ,в т.ч. не місцевого рівня,  а також роз’яснювальна робота  з цілої низки проблемних для жителів питань.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21D1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овці відділу  брали участь у: 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2 засіданнях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 xml:space="preserve"> комісії по наданню матеріальної допомоги жителям міста,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особистому прийомі жителів міським головою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(разом </w:t>
      </w:r>
      <w:proofErr w:type="spellStart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їз</w:t>
      </w:r>
      <w:proofErr w:type="spellEnd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 сектором прийому громадян та звернень)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навчанні по розробці проекту Стратегії розвитку міста, засіданнях оргкомітету по підготовці до Дня міста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 xml:space="preserve">, засіданні тендерного комітету та засіданні Громадської ради по питанню вартості перевезення пасажирів міським </w:t>
      </w:r>
      <w:proofErr w:type="spellStart"/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>пасажирськи</w:t>
      </w:r>
      <w:proofErr w:type="spellEnd"/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 xml:space="preserve"> м транспортом, ін.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</w:p>
    <w:p w:rsidR="008974B4" w:rsidRPr="0001564B" w:rsidRDefault="00271C2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>осадовці відділу</w:t>
      </w:r>
      <w:r w:rsidR="000962A8" w:rsidRPr="00096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разом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брали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  .</w:t>
      </w:r>
    </w:p>
    <w:p w:rsidR="005C2698" w:rsidRDefault="00C421D1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="000B2FAC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</w:t>
      </w:r>
      <w:r w:rsidR="000B102D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75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робота з населенням.</w:t>
      </w:r>
    </w:p>
    <w:p w:rsidR="00271C24" w:rsidRPr="00271C24" w:rsidRDefault="00271C24" w:rsidP="00271C2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Так 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оловний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спеціаліст пункту роботи з органами самоорганізації населення мікрорайону «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» та «Круча»</w:t>
      </w:r>
      <w:r w:rsidRPr="00271C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71C24">
        <w:rPr>
          <w:rFonts w:ascii="Times New Roman" w:hAnsi="Times New Roman" w:cs="Times New Roman"/>
          <w:sz w:val="28"/>
          <w:szCs w:val="28"/>
          <w:lang w:val="uk-UA"/>
        </w:rPr>
        <w:t>за звітний період провів таку роботу: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71C24" w:rsidRPr="00271C24" w:rsidRDefault="00271C24" w:rsidP="00271C2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 посадовця 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надійшло 4</w:t>
      </w:r>
      <w:r w:rsidRPr="00271C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заяви (3 письмових та 1 усна). Зокрема:</w:t>
      </w:r>
    </w:p>
    <w:p w:rsidR="00271C24" w:rsidRPr="00271C24" w:rsidRDefault="00271C24" w:rsidP="00271C2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олективне  звернення голови батьківської громади ЗОШ №5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Горлушко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 до депутата міської ради Щербака О.В., щодо  завершення ремонтних робіт актового залу школи. Питання на контролі.</w:t>
      </w:r>
    </w:p>
    <w:p w:rsidR="00271C24" w:rsidRPr="00271C24" w:rsidRDefault="00271C24" w:rsidP="00271C24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исьмове звернення мешканця 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Івочко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 вул. Радужна,8 щодо заміни тріснутої та похиленої телекомунікаційної опори.  Питання на контролі.</w:t>
      </w:r>
      <w:r w:rsidRPr="00271C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C24" w:rsidRPr="00271C24" w:rsidRDefault="00271C24" w:rsidP="00271C2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олективне звернення мешканця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Нікіфоренко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вул. Черняхівська, 138 до депутата міської ради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Дудченко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Г.М. по питанню відновлення лінії та встановлення ламп вуличного освітлення. Питання на контролі.</w:t>
      </w:r>
    </w:p>
    <w:p w:rsidR="00271C24" w:rsidRPr="00271C24" w:rsidRDefault="00271C24" w:rsidP="00271C2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4) у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сне звернення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Алєксєєнко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Л.Г. та інших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вул.Гайдамацька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,18  по питанню підсипки вулиці Гайдамацька та перехрестя  вул. Мирна піском.  Питання вирішено.</w:t>
      </w:r>
    </w:p>
    <w:p w:rsidR="00271C24" w:rsidRPr="00271C24" w:rsidRDefault="00271C24" w:rsidP="00271C2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Окрім цього,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ним 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вирішувалися такі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итання та проблеми мікрорайону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271C24" w:rsidRPr="00271C24" w:rsidRDefault="00271C24" w:rsidP="00271C24">
      <w:pPr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мешканців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«Круча» перенесено та встановлено плафон вуличного освітлення на кінцевій автобусній зупинці маршруту № 11- 13</w:t>
      </w:r>
      <w:r w:rsidRPr="00271C24">
        <w:rPr>
          <w:rFonts w:ascii="Times New Roman" w:hAnsi="Times New Roman" w:cs="Times New Roman"/>
          <w:sz w:val="28"/>
          <w:szCs w:val="28"/>
        </w:rPr>
        <w:t>;</w:t>
      </w:r>
    </w:p>
    <w:p w:rsidR="00271C24" w:rsidRPr="00271C24" w:rsidRDefault="00271C24" w:rsidP="00271C2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мешканців проведено розмову з ПП.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Шалай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водія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автобуса, який порушує місце стоянки на кінцевій зупинці маршруту №15</w:t>
      </w:r>
      <w:r w:rsidRPr="00271C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1C24" w:rsidRPr="00271C24" w:rsidRDefault="00271C24" w:rsidP="00271C2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аправлено лист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УЖКГ та Б по питанню заміни перегорілих ламп на </w:t>
      </w:r>
      <w:r w:rsidRPr="00271C24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вказаними адресами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вул.Черняхівська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. Питання вирішено.</w:t>
      </w:r>
    </w:p>
    <w:p w:rsidR="00271C24" w:rsidRPr="00271C24" w:rsidRDefault="00271C24" w:rsidP="00271C2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виявлено та повідомлено РЕМ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спиляних та неприбраних гілок  дерев над ЛЕП по вул.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Широкомагерська-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Бузкова,2.</w:t>
      </w:r>
    </w:p>
    <w:p w:rsidR="00271C24" w:rsidRPr="00271C24" w:rsidRDefault="00271C24" w:rsidP="00271C2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проводилася робота 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окремими адресами по вул. Мирна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надання інформації про склад сім’ї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УПСЗН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мешканці </w:t>
      </w:r>
      <w:r w:rsidRPr="00271C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в яких відсутній телефон або зв'язок).</w:t>
      </w:r>
    </w:p>
    <w:p w:rsidR="00271C24" w:rsidRPr="00271C24" w:rsidRDefault="00271C24" w:rsidP="00271C2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Носівським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управлінням газопостачання по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доставці скрапленого газу для населення міста за вказаними адресами.</w:t>
      </w:r>
    </w:p>
    <w:p w:rsidR="00271C24" w:rsidRDefault="00271C24" w:rsidP="00271C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 минулого періоду вирішило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ся питання:</w:t>
      </w:r>
    </w:p>
    <w:p w:rsidR="00271C24" w:rsidRDefault="00271C24" w:rsidP="00271C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з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раніше поданою заявою гр.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Кошмара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,35</w:t>
      </w:r>
      <w:r>
        <w:rPr>
          <w:rFonts w:ascii="Times New Roman" w:hAnsi="Times New Roman" w:cs="Times New Roman"/>
          <w:sz w:val="28"/>
          <w:szCs w:val="28"/>
          <w:lang w:val="uk-UA"/>
        </w:rPr>
        <w:t>) відновлено вуличне освітлення</w:t>
      </w:r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>Савського</w:t>
      </w:r>
      <w:proofErr w:type="spellEnd"/>
      <w:r w:rsidRPr="00271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кладовища.</w:t>
      </w:r>
    </w:p>
    <w:p w:rsidR="00271C24" w:rsidRPr="00EC0377" w:rsidRDefault="00EC0377" w:rsidP="00EC03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Посадовцем пункту самоорганізації населення по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вул.Редькінській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,6-а:</w:t>
      </w:r>
    </w:p>
    <w:p w:rsidR="00271C24" w:rsidRPr="00EC0377" w:rsidRDefault="00EC0377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71C24"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озглянуто звернення </w:t>
      </w:r>
      <w:proofErr w:type="spellStart"/>
      <w:r w:rsidR="00271C24" w:rsidRPr="00EC0377">
        <w:rPr>
          <w:rFonts w:ascii="Times New Roman" w:hAnsi="Times New Roman" w:cs="Times New Roman"/>
          <w:sz w:val="28"/>
          <w:szCs w:val="28"/>
          <w:lang w:val="uk-UA"/>
        </w:rPr>
        <w:t>гр.Петрик</w:t>
      </w:r>
      <w:proofErr w:type="spellEnd"/>
      <w:r w:rsidR="00271C24"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С.В. (провулок Новий,2) щодо нанесення пішохідного переходу і встановлення відповідних знаків по </w:t>
      </w:r>
      <w:proofErr w:type="spellStart"/>
      <w:r w:rsidR="00271C24" w:rsidRPr="00EC0377">
        <w:rPr>
          <w:rFonts w:ascii="Times New Roman" w:hAnsi="Times New Roman" w:cs="Times New Roman"/>
          <w:sz w:val="28"/>
          <w:szCs w:val="28"/>
          <w:lang w:val="uk-UA"/>
        </w:rPr>
        <w:t>вул.Космонавтів</w:t>
      </w:r>
      <w:proofErr w:type="spellEnd"/>
      <w:r w:rsidR="00271C24"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навпроти провулку Новий. Підготували і направили листа.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звернення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гр.Зозулі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О.П. (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вул.Редькінська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>,6-а кім.414) що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>до працевлаштування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58 років, безробітний,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>) - направив до Ц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занятості. На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даний час 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0377">
        <w:rPr>
          <w:rFonts w:ascii="Times New Roman" w:hAnsi="Times New Roman" w:cs="Times New Roman"/>
          <w:sz w:val="28"/>
          <w:szCs w:val="28"/>
          <w:lang w:val="uk-UA"/>
        </w:rPr>
        <w:t>ромадяним</w:t>
      </w:r>
      <w:proofErr w:type="spellEnd"/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поставлений на облік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йде 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пошук роботи.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проводив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роботу з двірниками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«СЄЗ» та працівниками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«ВУКГ» щодо посипання піском тротуарів по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Надходили (телефонні) звернення громадян з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, що біля кооперативного будинку № 12 по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обломало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велику гілку 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верби, яка заважає проїзду автомобілів. Звернувся до голови кооперативу (Нестеренко В.М.). Гілку обрізали та вивезли.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За межами контейнерних майданчиків Московська,15-а,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, 6-а,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>,8-а, Московська,54-в, Московська,21-а, А.Амосова,10-а,А.Амосова,14-а виявив кучі ялинок після Новорічних свят. Звернувся в УЖКГ та Б, розмістили на сайті, вивезено.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При обстеженні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>,15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>-в (біля аптеки № 15) виявив зла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ману (потрощену) урну для сміття.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Звернувся в УЖКГ та Б, розмістили на сайті, демонтували на ремонт.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>Проводив профілактично-роз’яснювальну роботу з керівниками підприємств та організацій усіх форм власності щодо термінового прибирання з тротуарів снігу, прилеглих до їхніх підприємств, житлових будинків, магазинів, офісів, та забезпечення вільного руху пішоходів.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Разом з інспекцією з благоустрою проводили заходи щодо заборони стихійної торгівлі громадянами по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(в районі пологового будинку).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Звертався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дільничий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 Дворник В.В. 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з приводу того, що 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вул.Комунарів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Шепелівська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>) світить один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ліхтар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, просять установити ще 2 (два) з певним інтервалом. Це питання було 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озвучено 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нараді керівників комунальних служб, підготовлено службову міському голові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, на даний час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 xml:space="preserve"> вже додатково  встановлено один  ліхтар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C24" w:rsidRPr="00EC0377" w:rsidRDefault="00271C24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звернення громадянки 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Голодок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Яківни (</w:t>
      </w:r>
      <w:proofErr w:type="spellStart"/>
      <w:r w:rsidRPr="00EC0377">
        <w:rPr>
          <w:rFonts w:ascii="Times New Roman" w:hAnsi="Times New Roman" w:cs="Times New Roman"/>
          <w:sz w:val="28"/>
          <w:szCs w:val="28"/>
          <w:lang w:val="uk-UA"/>
        </w:rPr>
        <w:t>вул.Л.Толстого</w:t>
      </w:r>
      <w:proofErr w:type="spellEnd"/>
      <w:r w:rsidRPr="00EC0377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>3-б кв.53) щодо умов проживання(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відсутня субсидія, тиск родичів</w:t>
      </w:r>
      <w:r w:rsidR="00EC037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C0377">
        <w:rPr>
          <w:rFonts w:ascii="Times New Roman" w:hAnsi="Times New Roman" w:cs="Times New Roman"/>
          <w:sz w:val="28"/>
          <w:szCs w:val="28"/>
          <w:lang w:val="uk-UA"/>
        </w:rPr>
        <w:t>. Підготували лист на ім’я міського голови, перебуває на контролі.</w:t>
      </w:r>
    </w:p>
    <w:p w:rsidR="00271C24" w:rsidRPr="00EC0377" w:rsidRDefault="00EC0377" w:rsidP="00271C2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проводилася видача</w:t>
      </w:r>
      <w:r w:rsidR="00271C24"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довідок громадянам на субсидію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інших установ</w:t>
      </w:r>
      <w:r w:rsidR="00271C24" w:rsidRPr="00EC0377">
        <w:rPr>
          <w:rFonts w:ascii="Times New Roman" w:hAnsi="Times New Roman" w:cs="Times New Roman"/>
          <w:sz w:val="28"/>
          <w:szCs w:val="28"/>
          <w:lang w:val="uk-UA"/>
        </w:rPr>
        <w:t xml:space="preserve"> міста.</w:t>
      </w:r>
    </w:p>
    <w:p w:rsidR="00A447E1" w:rsidRPr="00A447E1" w:rsidRDefault="00A447E1" w:rsidP="00A447E1">
      <w:pPr>
        <w:pStyle w:val="docdata"/>
        <w:spacing w:before="0" w:beforeAutospacing="0" w:after="0" w:afterAutospacing="0"/>
      </w:pPr>
      <w:r>
        <w:rPr>
          <w:bCs/>
          <w:color w:val="000000"/>
          <w:sz w:val="28"/>
          <w:szCs w:val="28"/>
          <w:lang w:val="uk-UA"/>
        </w:rPr>
        <w:t>Г</w:t>
      </w:r>
      <w:proofErr w:type="spellStart"/>
      <w:r>
        <w:rPr>
          <w:bCs/>
          <w:color w:val="000000"/>
          <w:sz w:val="28"/>
          <w:szCs w:val="28"/>
        </w:rPr>
        <w:t>оловн</w:t>
      </w:r>
      <w:r>
        <w:rPr>
          <w:bCs/>
          <w:color w:val="000000"/>
          <w:sz w:val="28"/>
          <w:szCs w:val="28"/>
          <w:lang w:val="uk-UA"/>
        </w:rPr>
        <w:t>ий</w:t>
      </w:r>
      <w:proofErr w:type="spellEnd"/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спеціаліст</w:t>
      </w:r>
      <w:proofErr w:type="spellEnd"/>
      <w:r w:rsidRPr="00A447E1">
        <w:rPr>
          <w:bCs/>
          <w:color w:val="000000"/>
          <w:sz w:val="28"/>
          <w:szCs w:val="28"/>
        </w:rPr>
        <w:t xml:space="preserve"> </w:t>
      </w:r>
      <w:proofErr w:type="spellStart"/>
      <w:r w:rsidRPr="00A447E1">
        <w:rPr>
          <w:bCs/>
          <w:color w:val="000000"/>
          <w:sz w:val="28"/>
          <w:szCs w:val="28"/>
        </w:rPr>
        <w:t>відділу</w:t>
      </w:r>
      <w:proofErr w:type="spellEnd"/>
      <w:r w:rsidRPr="00A447E1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uk-UA"/>
        </w:rPr>
        <w:t xml:space="preserve">закріплений за мікрорайоном </w:t>
      </w:r>
      <w:proofErr w:type="spellStart"/>
      <w:r>
        <w:rPr>
          <w:bCs/>
          <w:color w:val="000000"/>
          <w:sz w:val="28"/>
          <w:szCs w:val="28"/>
          <w:lang w:val="uk-UA"/>
        </w:rPr>
        <w:t>Мигалівка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447E1">
        <w:rPr>
          <w:bCs/>
          <w:color w:val="000000"/>
          <w:sz w:val="28"/>
          <w:szCs w:val="28"/>
        </w:rPr>
        <w:t>протягом</w:t>
      </w:r>
      <w:proofErr w:type="spellEnd"/>
      <w:r w:rsidRPr="00A447E1">
        <w:rPr>
          <w:bCs/>
          <w:color w:val="000000"/>
          <w:sz w:val="28"/>
          <w:szCs w:val="28"/>
        </w:rPr>
        <w:t xml:space="preserve"> лютого 2018 року :</w:t>
      </w:r>
    </w:p>
    <w:p w:rsidR="00A447E1" w:rsidRDefault="00A447E1" w:rsidP="00A447E1">
      <w:pPr>
        <w:pStyle w:val="a5"/>
        <w:spacing w:before="0" w:beforeAutospacing="0" w:after="0" w:afterAutospacing="0"/>
        <w:jc w:val="both"/>
      </w:pPr>
      <w:r w:rsidRPr="00A447E1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обстежила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вулицю</w:t>
      </w:r>
      <w:proofErr w:type="spellEnd"/>
      <w:r>
        <w:rPr>
          <w:color w:val="000000"/>
          <w:sz w:val="28"/>
          <w:szCs w:val="28"/>
        </w:rPr>
        <w:t xml:space="preserve"> Франка</w:t>
      </w:r>
      <w:r w:rsidRPr="00A447E1">
        <w:rPr>
          <w:color w:val="000000"/>
          <w:sz w:val="28"/>
          <w:szCs w:val="28"/>
        </w:rPr>
        <w:t xml:space="preserve"> на предмет </w:t>
      </w:r>
      <w:proofErr w:type="spellStart"/>
      <w:r w:rsidRPr="00A447E1">
        <w:rPr>
          <w:color w:val="000000"/>
          <w:sz w:val="28"/>
          <w:szCs w:val="28"/>
        </w:rPr>
        <w:t>санітарного</w:t>
      </w:r>
      <w:proofErr w:type="spellEnd"/>
      <w:r w:rsidRPr="00A447E1">
        <w:rPr>
          <w:color w:val="000000"/>
          <w:sz w:val="28"/>
          <w:szCs w:val="28"/>
        </w:rPr>
        <w:t xml:space="preserve"> стану та благоустрою:</w:t>
      </w:r>
      <w:r>
        <w:rPr>
          <w:color w:val="000000"/>
          <w:sz w:val="28"/>
          <w:szCs w:val="28"/>
        </w:rPr>
        <w:t> </w:t>
      </w:r>
    </w:p>
    <w:p w:rsidR="00A447E1" w:rsidRPr="00A447E1" w:rsidRDefault="00A447E1" w:rsidP="00A447E1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 з</w:t>
      </w:r>
      <w:proofErr w:type="spellStart"/>
      <w:r>
        <w:rPr>
          <w:color w:val="000000"/>
          <w:sz w:val="28"/>
          <w:szCs w:val="28"/>
        </w:rPr>
        <w:t>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«Правилами благоустрою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Ніжина</w:t>
      </w:r>
      <w:proofErr w:type="spellEnd"/>
      <w:r>
        <w:rPr>
          <w:color w:val="000000"/>
          <w:sz w:val="28"/>
          <w:szCs w:val="28"/>
        </w:rPr>
        <w:t xml:space="preserve">» проводила роботу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санітарного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помешкань</w:t>
      </w:r>
      <w:proofErr w:type="spellEnd"/>
      <w:r w:rsidRPr="00A447E1">
        <w:rPr>
          <w:color w:val="000000"/>
          <w:sz w:val="28"/>
          <w:szCs w:val="28"/>
        </w:rPr>
        <w:t>;</w:t>
      </w:r>
    </w:p>
    <w:p w:rsidR="00A447E1" w:rsidRDefault="00A447E1" w:rsidP="00A447E1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- н</w:t>
      </w:r>
      <w:proofErr w:type="spellStart"/>
      <w:r>
        <w:rPr>
          <w:color w:val="000000"/>
          <w:sz w:val="28"/>
          <w:szCs w:val="28"/>
        </w:rPr>
        <w:t>айактуальнішою</w:t>
      </w:r>
      <w:proofErr w:type="spellEnd"/>
      <w:r>
        <w:rPr>
          <w:color w:val="000000"/>
          <w:sz w:val="28"/>
          <w:szCs w:val="28"/>
        </w:rPr>
        <w:t xml:space="preserve"> темою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проблема </w:t>
      </w:r>
      <w:proofErr w:type="spellStart"/>
      <w:r>
        <w:rPr>
          <w:color w:val="000000"/>
          <w:sz w:val="28"/>
          <w:szCs w:val="28"/>
        </w:rPr>
        <w:t>недотримання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руху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автобусних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маршрутів</w:t>
      </w:r>
      <w:proofErr w:type="spellEnd"/>
      <w:r>
        <w:rPr>
          <w:color w:val="000000"/>
          <w:sz w:val="28"/>
          <w:szCs w:val="28"/>
        </w:rPr>
        <w:t xml:space="preserve"> №№ 12, 13. </w:t>
      </w:r>
      <w:proofErr w:type="spellStart"/>
      <w:r>
        <w:rPr>
          <w:color w:val="000000"/>
          <w:sz w:val="28"/>
          <w:szCs w:val="28"/>
        </w:rPr>
        <w:t>Продовжували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скарги</w:t>
      </w:r>
      <w:proofErr w:type="spellEnd"/>
      <w:r>
        <w:rPr>
          <w:color w:val="000000"/>
          <w:sz w:val="28"/>
          <w:szCs w:val="28"/>
        </w:rPr>
        <w:t xml:space="preserve">, як у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усній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. Так, </w:t>
      </w:r>
      <w:proofErr w:type="spellStart"/>
      <w:r>
        <w:rPr>
          <w:color w:val="000000"/>
          <w:sz w:val="28"/>
          <w:szCs w:val="28"/>
        </w:rPr>
        <w:t>надійшла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мікрорайон</w:t>
      </w:r>
      <w:proofErr w:type="gramStart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контактна особа </w:t>
      </w:r>
      <w:proofErr w:type="spellStart"/>
      <w:r>
        <w:rPr>
          <w:color w:val="000000"/>
          <w:sz w:val="28"/>
          <w:szCs w:val="28"/>
        </w:rPr>
        <w:t>Жданюк</w:t>
      </w:r>
      <w:proofErr w:type="spellEnd"/>
      <w:r>
        <w:rPr>
          <w:color w:val="000000"/>
          <w:sz w:val="28"/>
          <w:szCs w:val="28"/>
        </w:rPr>
        <w:t xml:space="preserve"> Ю.М.,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Кунашівська</w:t>
      </w:r>
      <w:proofErr w:type="spellEnd"/>
      <w:r>
        <w:rPr>
          <w:color w:val="000000"/>
          <w:sz w:val="28"/>
          <w:szCs w:val="28"/>
        </w:rPr>
        <w:t>, буд. 120).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того,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 </w:t>
      </w:r>
    </w:p>
    <w:p w:rsidR="00A447E1" w:rsidRDefault="00A447E1" w:rsidP="00A447E1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Результатом </w:t>
      </w:r>
      <w:proofErr w:type="spellStart"/>
      <w:r>
        <w:rPr>
          <w:color w:val="000000"/>
          <w:sz w:val="28"/>
          <w:szCs w:val="28"/>
        </w:rPr>
        <w:t>неодноразових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стало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розірвання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перевізником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депутатської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майнових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житлово-комунальних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транспорту,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зв’язку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яке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відбулося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14.02.2018 р.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Представники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громадськості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мікрорайону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висловлювали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пропозиції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покращення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ситуації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Члени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виконкому</w:t>
      </w:r>
      <w:proofErr w:type="spellEnd"/>
      <w:proofErr w:type="gramEnd"/>
      <w:r>
        <w:rPr>
          <w:color w:val="000000"/>
          <w:sz w:val="28"/>
          <w:szCs w:val="28"/>
        </w:rPr>
        <w:t xml:space="preserve">,  обговоривши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, запросили </w:t>
      </w:r>
      <w:proofErr w:type="spellStart"/>
      <w:r>
        <w:rPr>
          <w:color w:val="000000"/>
          <w:sz w:val="28"/>
          <w:szCs w:val="28"/>
        </w:rPr>
        <w:t>громадськість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чергове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>.</w:t>
      </w:r>
    </w:p>
    <w:p w:rsidR="00A447E1" w:rsidRDefault="00A447E1" w:rsidP="00A447E1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відбулося</w:t>
      </w:r>
      <w:proofErr w:type="spellEnd"/>
      <w:r>
        <w:rPr>
          <w:color w:val="000000"/>
          <w:sz w:val="28"/>
          <w:szCs w:val="28"/>
        </w:rPr>
        <w:t xml:space="preserve"> 22.02.2018 р.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прийнято</w:t>
      </w:r>
      <w:proofErr w:type="spellEnd"/>
      <w:r>
        <w:rPr>
          <w:color w:val="000000"/>
          <w:sz w:val="28"/>
          <w:szCs w:val="28"/>
        </w:rPr>
        <w:t xml:space="preserve"> два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стосовно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вищезгаданого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№  41 «Про </w:t>
      </w:r>
      <w:proofErr w:type="spellStart"/>
      <w:r>
        <w:rPr>
          <w:color w:val="000000"/>
          <w:sz w:val="28"/>
          <w:szCs w:val="28"/>
        </w:rPr>
        <w:t>розірвання</w:t>
      </w:r>
      <w:proofErr w:type="spellEnd"/>
      <w:r>
        <w:rPr>
          <w:color w:val="000000"/>
          <w:sz w:val="28"/>
          <w:szCs w:val="28"/>
        </w:rPr>
        <w:t xml:space="preserve"> договору на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автомобільним</w:t>
      </w:r>
      <w:proofErr w:type="spellEnd"/>
      <w:r>
        <w:rPr>
          <w:color w:val="000000"/>
          <w:sz w:val="28"/>
          <w:szCs w:val="28"/>
        </w:rPr>
        <w:t xml:space="preserve"> транспортом  на </w:t>
      </w:r>
      <w:proofErr w:type="spellStart"/>
      <w:r>
        <w:rPr>
          <w:color w:val="000000"/>
          <w:sz w:val="28"/>
          <w:szCs w:val="28"/>
        </w:rPr>
        <w:t>автобусних</w:t>
      </w:r>
      <w:proofErr w:type="spellEnd"/>
      <w:r>
        <w:rPr>
          <w:color w:val="000000"/>
          <w:sz w:val="28"/>
          <w:szCs w:val="28"/>
        </w:rPr>
        <w:t xml:space="preserve"> маршрутах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№11, 12, 13» та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№ 42 «Про </w:t>
      </w:r>
      <w:proofErr w:type="spellStart"/>
      <w:r>
        <w:rPr>
          <w:color w:val="000000"/>
          <w:sz w:val="28"/>
          <w:szCs w:val="28"/>
        </w:rPr>
        <w:t>тимчасове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перевізника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 xml:space="preserve"> на автобусному </w:t>
      </w:r>
      <w:proofErr w:type="spellStart"/>
      <w:r>
        <w:rPr>
          <w:color w:val="000000"/>
          <w:sz w:val="28"/>
          <w:szCs w:val="28"/>
        </w:rPr>
        <w:t>маршруті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№11, 12, 13» . </w:t>
      </w:r>
    </w:p>
    <w:p w:rsidR="00A447E1" w:rsidRDefault="00A447E1" w:rsidP="00A447E1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26.02.2018 р. </w:t>
      </w:r>
      <w:proofErr w:type="spellStart"/>
      <w:r>
        <w:rPr>
          <w:color w:val="000000"/>
          <w:sz w:val="28"/>
          <w:szCs w:val="28"/>
        </w:rPr>
        <w:t>призначені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маршрути</w:t>
      </w:r>
      <w:proofErr w:type="spellEnd"/>
      <w:r>
        <w:rPr>
          <w:color w:val="000000"/>
          <w:sz w:val="28"/>
          <w:szCs w:val="28"/>
        </w:rPr>
        <w:t xml:space="preserve"> почали </w:t>
      </w:r>
      <w:proofErr w:type="spellStart"/>
      <w:r>
        <w:rPr>
          <w:color w:val="000000"/>
          <w:sz w:val="28"/>
          <w:szCs w:val="28"/>
        </w:rPr>
        <w:t>діяти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ж дня </w:t>
      </w: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органами </w:t>
      </w:r>
      <w:proofErr w:type="spellStart"/>
      <w:r>
        <w:rPr>
          <w:color w:val="000000"/>
          <w:sz w:val="28"/>
          <w:szCs w:val="28"/>
        </w:rPr>
        <w:t>самоорганізації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правоохоронними</w:t>
      </w:r>
      <w:proofErr w:type="spellEnd"/>
      <w:r>
        <w:rPr>
          <w:color w:val="000000"/>
          <w:sz w:val="28"/>
          <w:szCs w:val="28"/>
        </w:rPr>
        <w:t xml:space="preserve"> органами </w:t>
      </w:r>
      <w:proofErr w:type="spellStart"/>
      <w:r>
        <w:rPr>
          <w:color w:val="000000"/>
          <w:sz w:val="28"/>
          <w:szCs w:val="28"/>
        </w:rPr>
        <w:t>ініціювала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зустрічі</w:t>
      </w:r>
      <w:proofErr w:type="spellEnd"/>
      <w:r>
        <w:rPr>
          <w:color w:val="000000"/>
          <w:sz w:val="28"/>
          <w:szCs w:val="28"/>
        </w:rPr>
        <w:t xml:space="preserve"> 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транспорту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новопризначених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перевізників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руху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автобусних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маршрутів</w:t>
      </w:r>
      <w:proofErr w:type="spellEnd"/>
      <w:r>
        <w:rPr>
          <w:color w:val="000000"/>
          <w:sz w:val="28"/>
          <w:szCs w:val="28"/>
        </w:rPr>
        <w:t>.</w:t>
      </w:r>
    </w:p>
    <w:p w:rsidR="00A447E1" w:rsidRDefault="00A447E1" w:rsidP="00A447E1">
      <w:pPr>
        <w:pStyle w:val="a5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Графіки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складено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подальшого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Телефонні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дзвінки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надходити</w:t>
      </w:r>
      <w:proofErr w:type="spellEnd"/>
      <w:r>
        <w:rPr>
          <w:color w:val="000000"/>
          <w:sz w:val="28"/>
          <w:szCs w:val="28"/>
        </w:rPr>
        <w:t xml:space="preserve">. 27.02.2018 р. </w:t>
      </w:r>
      <w:proofErr w:type="spellStart"/>
      <w:r>
        <w:rPr>
          <w:color w:val="000000"/>
          <w:sz w:val="28"/>
          <w:szCs w:val="28"/>
        </w:rPr>
        <w:t>розмістила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руху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автобусних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зупинках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руху</w:t>
      </w:r>
      <w:proofErr w:type="spellEnd"/>
      <w:proofErr w:type="gramEnd"/>
      <w:r>
        <w:rPr>
          <w:color w:val="000000"/>
          <w:sz w:val="28"/>
          <w:szCs w:val="28"/>
        </w:rPr>
        <w:t xml:space="preserve"> автобусного маршруту №12. </w:t>
      </w:r>
    </w:p>
    <w:p w:rsidR="00A447E1" w:rsidRDefault="00A447E1" w:rsidP="00A447E1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звернулася</w:t>
      </w:r>
      <w:proofErr w:type="spellEnd"/>
      <w:r>
        <w:rPr>
          <w:color w:val="000000"/>
          <w:sz w:val="28"/>
          <w:szCs w:val="28"/>
          <w:lang w:val="uk-UA"/>
        </w:rPr>
        <w:t xml:space="preserve"> гр.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Рассомахіна</w:t>
      </w:r>
      <w:proofErr w:type="spellEnd"/>
      <w:r>
        <w:rPr>
          <w:color w:val="000000"/>
          <w:sz w:val="28"/>
          <w:szCs w:val="28"/>
        </w:rPr>
        <w:t xml:space="preserve"> О.І.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Павлівська</w:t>
      </w:r>
      <w:proofErr w:type="spellEnd"/>
      <w:r>
        <w:rPr>
          <w:color w:val="000000"/>
          <w:sz w:val="28"/>
          <w:szCs w:val="28"/>
        </w:rPr>
        <w:t xml:space="preserve">, буд. 36)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ідсипки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грейдерування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частини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вулиці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провулку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залишився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увагою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служб -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заява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передана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№ 10.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контролі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A447E1" w:rsidRDefault="00A447E1" w:rsidP="00A447E1">
      <w:pPr>
        <w:pStyle w:val="a5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Усні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A447E1" w:rsidRDefault="00A447E1" w:rsidP="00A447E1">
      <w:pPr>
        <w:pStyle w:val="a5"/>
        <w:numPr>
          <w:ilvl w:val="0"/>
          <w:numId w:val="16"/>
        </w:numPr>
        <w:spacing w:before="0" w:beforeAutospacing="0" w:after="0" w:afterAutospacing="0"/>
        <w:ind w:left="2148"/>
        <w:jc w:val="both"/>
      </w:pPr>
      <w:proofErr w:type="spellStart"/>
      <w:r>
        <w:rPr>
          <w:color w:val="000000"/>
          <w:sz w:val="28"/>
          <w:szCs w:val="28"/>
        </w:rPr>
        <w:t>Кононець</w:t>
      </w:r>
      <w:proofErr w:type="spellEnd"/>
      <w:r>
        <w:rPr>
          <w:color w:val="000000"/>
          <w:sz w:val="28"/>
          <w:szCs w:val="28"/>
        </w:rPr>
        <w:t xml:space="preserve"> Г.С.,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Рилєєва</w:t>
      </w:r>
      <w:proofErr w:type="spellEnd"/>
      <w:r>
        <w:rPr>
          <w:color w:val="000000"/>
          <w:sz w:val="28"/>
          <w:szCs w:val="28"/>
        </w:rPr>
        <w:t xml:space="preserve">, буд. 5,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оплати по догляду за </w:t>
      </w:r>
      <w:proofErr w:type="spellStart"/>
      <w:r>
        <w:rPr>
          <w:color w:val="000000"/>
          <w:sz w:val="28"/>
          <w:szCs w:val="28"/>
        </w:rPr>
        <w:t>інвалідом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посадовцям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 П</w:t>
      </w:r>
      <w:proofErr w:type="spellStart"/>
      <w:r>
        <w:rPr>
          <w:color w:val="000000"/>
          <w:sz w:val="28"/>
          <w:szCs w:val="28"/>
        </w:rPr>
        <w:t>енсійного</w:t>
      </w:r>
      <w:proofErr w:type="spellEnd"/>
      <w:r>
        <w:rPr>
          <w:color w:val="000000"/>
          <w:sz w:val="28"/>
          <w:szCs w:val="28"/>
        </w:rPr>
        <w:t xml:space="preserve"> фонду та УПСЗН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Гр. </w:t>
      </w:r>
      <w:proofErr w:type="spellStart"/>
      <w:r>
        <w:rPr>
          <w:color w:val="000000"/>
          <w:sz w:val="28"/>
          <w:szCs w:val="28"/>
        </w:rPr>
        <w:t>Кононець</w:t>
      </w:r>
      <w:proofErr w:type="spellEnd"/>
      <w:r>
        <w:rPr>
          <w:color w:val="000000"/>
          <w:sz w:val="28"/>
          <w:szCs w:val="28"/>
        </w:rPr>
        <w:t xml:space="preserve"> Г.С. </w:t>
      </w:r>
      <w:proofErr w:type="spellStart"/>
      <w:r>
        <w:rPr>
          <w:color w:val="000000"/>
          <w:sz w:val="28"/>
          <w:szCs w:val="28"/>
        </w:rPr>
        <w:t>консультацію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отримала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A447E1" w:rsidRDefault="00A447E1" w:rsidP="00A447E1">
      <w:pPr>
        <w:pStyle w:val="a5"/>
        <w:numPr>
          <w:ilvl w:val="0"/>
          <w:numId w:val="16"/>
        </w:numPr>
        <w:spacing w:before="0" w:beforeAutospacing="0" w:after="0" w:afterAutospacing="0"/>
        <w:ind w:left="2148"/>
        <w:jc w:val="both"/>
      </w:pPr>
      <w:proofErr w:type="spellStart"/>
      <w:r>
        <w:rPr>
          <w:color w:val="000000"/>
          <w:sz w:val="28"/>
          <w:szCs w:val="28"/>
        </w:rPr>
        <w:t>Яковлєва</w:t>
      </w:r>
      <w:proofErr w:type="spellEnd"/>
      <w:proofErr w:type="gramStart"/>
      <w:r>
        <w:rPr>
          <w:color w:val="000000"/>
          <w:sz w:val="28"/>
          <w:szCs w:val="28"/>
        </w:rPr>
        <w:t xml:space="preserve"> І.</w:t>
      </w:r>
      <w:proofErr w:type="gramEnd"/>
      <w:r>
        <w:rPr>
          <w:color w:val="000000"/>
          <w:sz w:val="28"/>
          <w:szCs w:val="28"/>
        </w:rPr>
        <w:t xml:space="preserve">З.,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Переяслівська</w:t>
      </w:r>
      <w:proofErr w:type="spellEnd"/>
      <w:r>
        <w:rPr>
          <w:color w:val="000000"/>
          <w:sz w:val="28"/>
          <w:szCs w:val="28"/>
        </w:rPr>
        <w:t xml:space="preserve">, буд. 35,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неповнолітньої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Надала</w:t>
      </w:r>
      <w:proofErr w:type="spellEnd"/>
      <w:r>
        <w:rPr>
          <w:color w:val="000000"/>
          <w:sz w:val="28"/>
          <w:szCs w:val="28"/>
        </w:rPr>
        <w:t xml:space="preserve"> список </w:t>
      </w:r>
      <w:proofErr w:type="spellStart"/>
      <w:r>
        <w:rPr>
          <w:color w:val="000000"/>
          <w:sz w:val="28"/>
          <w:szCs w:val="28"/>
        </w:rPr>
        <w:t>документі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>).</w:t>
      </w:r>
    </w:p>
    <w:p w:rsidR="00A447E1" w:rsidRDefault="00A447E1" w:rsidP="00A447E1">
      <w:pPr>
        <w:pStyle w:val="a5"/>
        <w:numPr>
          <w:ilvl w:val="0"/>
          <w:numId w:val="16"/>
        </w:numPr>
        <w:spacing w:before="0" w:beforeAutospacing="0" w:after="0" w:afterAutospacing="0"/>
        <w:ind w:left="2148"/>
        <w:jc w:val="both"/>
      </w:pPr>
      <w:proofErr w:type="spellStart"/>
      <w:r>
        <w:rPr>
          <w:color w:val="000000"/>
          <w:sz w:val="28"/>
          <w:szCs w:val="28"/>
        </w:rPr>
        <w:t>Гомоляко</w:t>
      </w:r>
      <w:proofErr w:type="spellEnd"/>
      <w:r>
        <w:rPr>
          <w:color w:val="000000"/>
          <w:sz w:val="28"/>
          <w:szCs w:val="28"/>
        </w:rPr>
        <w:t xml:space="preserve"> Л.В.,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Кунашівська</w:t>
      </w:r>
      <w:proofErr w:type="spellEnd"/>
      <w:r>
        <w:rPr>
          <w:color w:val="000000"/>
          <w:sz w:val="28"/>
          <w:szCs w:val="28"/>
        </w:rPr>
        <w:t xml:space="preserve">, буд. 69,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освітлення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«ВУКГ»,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).</w:t>
      </w:r>
    </w:p>
    <w:p w:rsidR="00A447E1" w:rsidRDefault="00A447E1" w:rsidP="00A447E1">
      <w:pPr>
        <w:pStyle w:val="a5"/>
        <w:numPr>
          <w:ilvl w:val="0"/>
          <w:numId w:val="16"/>
        </w:numPr>
        <w:spacing w:before="0" w:beforeAutospacing="0" w:after="0" w:afterAutospacing="0"/>
        <w:ind w:left="2148"/>
        <w:jc w:val="both"/>
      </w:pPr>
      <w:proofErr w:type="spellStart"/>
      <w:r>
        <w:rPr>
          <w:color w:val="000000"/>
          <w:sz w:val="28"/>
          <w:szCs w:val="28"/>
        </w:rPr>
        <w:t>Скаковський</w:t>
      </w:r>
      <w:proofErr w:type="spellEnd"/>
      <w:r>
        <w:rPr>
          <w:color w:val="000000"/>
          <w:sz w:val="28"/>
          <w:szCs w:val="28"/>
        </w:rPr>
        <w:t xml:space="preserve"> І.І.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 xml:space="preserve">, буд. 15,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належності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 Франка, 217. 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>).</w:t>
      </w:r>
    </w:p>
    <w:p w:rsidR="00A447E1" w:rsidRDefault="00A447E1" w:rsidP="00A447E1">
      <w:pPr>
        <w:pStyle w:val="a5"/>
        <w:numPr>
          <w:ilvl w:val="0"/>
          <w:numId w:val="16"/>
        </w:numPr>
        <w:spacing w:before="0" w:beforeAutospacing="0" w:after="0" w:afterAutospacing="0"/>
        <w:ind w:left="2148"/>
        <w:jc w:val="both"/>
      </w:pPr>
      <w:r>
        <w:rPr>
          <w:color w:val="000000"/>
          <w:sz w:val="28"/>
          <w:szCs w:val="28"/>
        </w:rPr>
        <w:t xml:space="preserve">Петренко Г.М., </w:t>
      </w:r>
      <w:proofErr w:type="spellStart"/>
      <w:r>
        <w:rPr>
          <w:color w:val="000000"/>
          <w:sz w:val="28"/>
          <w:szCs w:val="28"/>
        </w:rPr>
        <w:t>провул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Червневий</w:t>
      </w:r>
      <w:proofErr w:type="spellEnd"/>
      <w:r>
        <w:rPr>
          <w:color w:val="000000"/>
          <w:sz w:val="28"/>
          <w:szCs w:val="28"/>
        </w:rPr>
        <w:t xml:space="preserve">, буд. 1-Б,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город</w:t>
      </w:r>
      <w:proofErr w:type="spellStart"/>
      <w:r>
        <w:rPr>
          <w:color w:val="000000"/>
          <w:sz w:val="28"/>
          <w:szCs w:val="28"/>
          <w:lang w:val="uk-UA"/>
        </w:rPr>
        <w:t>ньої</w:t>
      </w:r>
      <w:proofErr w:type="spellEnd"/>
      <w:r>
        <w:rPr>
          <w:color w:val="000000"/>
          <w:sz w:val="28"/>
          <w:szCs w:val="28"/>
          <w:lang w:val="uk-UA"/>
        </w:rPr>
        <w:t xml:space="preserve"> ділянки</w:t>
      </w:r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A447E1" w:rsidRPr="00A447E1" w:rsidRDefault="00A447E1" w:rsidP="00A447E1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- в</w:t>
      </w:r>
      <w:proofErr w:type="spellStart"/>
      <w:r>
        <w:rPr>
          <w:color w:val="000000"/>
          <w:sz w:val="28"/>
          <w:szCs w:val="28"/>
        </w:rPr>
        <w:t>идавала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про склад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,  надавала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акту про не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A447E1" w:rsidRDefault="00A447E1" w:rsidP="00A447E1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lang w:val="uk-UA"/>
        </w:rPr>
        <w:t>-с</w:t>
      </w:r>
      <w:r w:rsidRPr="00A447E1">
        <w:rPr>
          <w:color w:val="000000"/>
          <w:sz w:val="28"/>
          <w:szCs w:val="28"/>
          <w:lang w:val="uk-UA"/>
        </w:rPr>
        <w:t>півпрацювала</w:t>
      </w:r>
      <w:proofErr w:type="spellEnd"/>
      <w:r w:rsidRPr="00A447E1">
        <w:rPr>
          <w:color w:val="000000"/>
          <w:sz w:val="28"/>
          <w:szCs w:val="28"/>
          <w:lang w:val="uk-UA"/>
        </w:rPr>
        <w:t xml:space="preserve"> з дирекцією ЗОШ І- ІІІ ст. </w:t>
      </w:r>
      <w:r>
        <w:rPr>
          <w:color w:val="000000"/>
          <w:sz w:val="28"/>
          <w:szCs w:val="28"/>
        </w:rPr>
        <w:t xml:space="preserve">№ 6, № 12, депутатами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С.В. </w:t>
      </w:r>
      <w:proofErr w:type="spellStart"/>
      <w:r>
        <w:rPr>
          <w:color w:val="000000"/>
          <w:sz w:val="28"/>
          <w:szCs w:val="28"/>
        </w:rPr>
        <w:t>Гриценком</w:t>
      </w:r>
      <w:proofErr w:type="spellEnd"/>
      <w:r>
        <w:rPr>
          <w:color w:val="000000"/>
          <w:sz w:val="28"/>
          <w:szCs w:val="28"/>
        </w:rPr>
        <w:t xml:space="preserve">, В.Г. </w:t>
      </w:r>
      <w:proofErr w:type="spellStart"/>
      <w:r>
        <w:rPr>
          <w:color w:val="000000"/>
          <w:sz w:val="28"/>
          <w:szCs w:val="28"/>
        </w:rPr>
        <w:t>Сипливцем</w:t>
      </w:r>
      <w:proofErr w:type="spellEnd"/>
      <w:r>
        <w:rPr>
          <w:color w:val="000000"/>
          <w:sz w:val="28"/>
          <w:szCs w:val="28"/>
        </w:rPr>
        <w:t xml:space="preserve">, головами </w:t>
      </w:r>
      <w:proofErr w:type="spellStart"/>
      <w:r>
        <w:rPr>
          <w:color w:val="000000"/>
          <w:sz w:val="28"/>
          <w:szCs w:val="28"/>
        </w:rPr>
        <w:t>вуличних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. </w:t>
      </w:r>
    </w:p>
    <w:p w:rsidR="00A447E1" w:rsidRDefault="00A447E1" w:rsidP="00A447E1">
      <w:pPr>
        <w:pStyle w:val="a5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 </w:t>
      </w:r>
    </w:p>
    <w:p w:rsidR="005C2698" w:rsidRPr="00DB323B" w:rsidRDefault="00A447E1" w:rsidP="00A447E1">
      <w:pPr>
        <w:pStyle w:val="a5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lang w:val="uk-UA"/>
        </w:rPr>
        <w:t xml:space="preserve">       </w:t>
      </w:r>
      <w:r w:rsidR="0030666C">
        <w:rPr>
          <w:szCs w:val="28"/>
          <w:lang w:val="uk-UA"/>
        </w:rPr>
        <w:t xml:space="preserve"> </w:t>
      </w:r>
      <w:r w:rsidR="008974B4" w:rsidRPr="00A447E1">
        <w:rPr>
          <w:sz w:val="28"/>
          <w:szCs w:val="28"/>
          <w:lang w:val="uk-UA"/>
        </w:rPr>
        <w:t xml:space="preserve">У </w:t>
      </w:r>
      <w:r w:rsidR="00307AC8" w:rsidRPr="00A447E1">
        <w:rPr>
          <w:sz w:val="28"/>
          <w:szCs w:val="28"/>
          <w:lang w:val="uk-UA"/>
        </w:rPr>
        <w:t xml:space="preserve">лютому </w:t>
      </w:r>
      <w:r w:rsidR="008974B4" w:rsidRPr="00A447E1">
        <w:rPr>
          <w:sz w:val="28"/>
          <w:szCs w:val="28"/>
          <w:lang w:val="uk-UA"/>
        </w:rPr>
        <w:t>2018</w:t>
      </w:r>
      <w:r w:rsidR="00F323B6" w:rsidRPr="00A447E1">
        <w:rPr>
          <w:sz w:val="28"/>
          <w:szCs w:val="28"/>
          <w:lang w:val="uk-UA"/>
        </w:rPr>
        <w:t xml:space="preserve"> року посадовцями  відділу прийнято  </w:t>
      </w:r>
      <w:r w:rsidR="00DB323B">
        <w:rPr>
          <w:sz w:val="28"/>
          <w:szCs w:val="28"/>
          <w:lang w:val="uk-UA"/>
        </w:rPr>
        <w:t>понад 1200</w:t>
      </w:r>
      <w:r w:rsidR="00431DE8" w:rsidRPr="00A447E1">
        <w:rPr>
          <w:sz w:val="28"/>
          <w:szCs w:val="28"/>
          <w:lang w:val="uk-UA"/>
        </w:rPr>
        <w:t xml:space="preserve">  жител</w:t>
      </w:r>
      <w:r w:rsidR="00C92FC3" w:rsidRPr="00A447E1">
        <w:rPr>
          <w:sz w:val="28"/>
          <w:szCs w:val="28"/>
          <w:lang w:val="uk-UA"/>
        </w:rPr>
        <w:t>ів</w:t>
      </w:r>
      <w:r w:rsidR="00AD630E" w:rsidRPr="00A447E1">
        <w:rPr>
          <w:sz w:val="28"/>
          <w:szCs w:val="28"/>
          <w:lang w:val="uk-UA"/>
        </w:rPr>
        <w:t xml:space="preserve"> </w:t>
      </w:r>
      <w:r w:rsidR="000966A8" w:rsidRPr="00A447E1">
        <w:rPr>
          <w:sz w:val="28"/>
          <w:szCs w:val="28"/>
          <w:lang w:val="uk-UA"/>
        </w:rPr>
        <w:t xml:space="preserve"> міста ,яким</w:t>
      </w:r>
      <w:r w:rsidR="00F323B6" w:rsidRPr="00A447E1">
        <w:rPr>
          <w:sz w:val="28"/>
          <w:szCs w:val="28"/>
          <w:lang w:val="uk-UA"/>
        </w:rPr>
        <w:t xml:space="preserve"> видано </w:t>
      </w:r>
      <w:r w:rsidR="002821C4">
        <w:rPr>
          <w:sz w:val="28"/>
          <w:szCs w:val="28"/>
          <w:lang w:val="uk-UA"/>
        </w:rPr>
        <w:t>1207</w:t>
      </w:r>
      <w:r w:rsidR="00F323B6" w:rsidRPr="00A447E1">
        <w:rPr>
          <w:sz w:val="28"/>
          <w:szCs w:val="28"/>
          <w:lang w:val="uk-UA"/>
        </w:rPr>
        <w:t xml:space="preserve"> довід</w:t>
      </w:r>
      <w:r w:rsidR="00C92FC3" w:rsidRPr="00A447E1">
        <w:rPr>
          <w:sz w:val="28"/>
          <w:szCs w:val="28"/>
          <w:lang w:val="uk-UA"/>
        </w:rPr>
        <w:t>о</w:t>
      </w:r>
      <w:r w:rsidR="00F323B6" w:rsidRPr="00A447E1">
        <w:rPr>
          <w:sz w:val="28"/>
          <w:szCs w:val="28"/>
          <w:lang w:val="uk-UA"/>
        </w:rPr>
        <w:t>к  на їх звернення в організації та установи різного рівня ( як приклад</w:t>
      </w:r>
      <w:r w:rsidR="002A35B9" w:rsidRPr="00A447E1">
        <w:rPr>
          <w:sz w:val="28"/>
          <w:szCs w:val="28"/>
          <w:lang w:val="uk-UA"/>
        </w:rPr>
        <w:t>,</w:t>
      </w:r>
      <w:r w:rsidR="00D37339" w:rsidRPr="00A447E1">
        <w:rPr>
          <w:sz w:val="28"/>
          <w:szCs w:val="28"/>
          <w:lang w:val="uk-UA"/>
        </w:rPr>
        <w:t xml:space="preserve"> </w:t>
      </w:r>
      <w:r w:rsidR="00C92FC3" w:rsidRPr="00A447E1">
        <w:rPr>
          <w:sz w:val="28"/>
          <w:szCs w:val="28"/>
          <w:lang w:val="uk-UA"/>
        </w:rPr>
        <w:t>до  комунальних підприємств –2</w:t>
      </w:r>
      <w:r w:rsidR="00DB323B">
        <w:rPr>
          <w:sz w:val="28"/>
          <w:szCs w:val="28"/>
          <w:lang w:val="uk-UA"/>
        </w:rPr>
        <w:t>0</w:t>
      </w:r>
      <w:r w:rsidR="008974B4" w:rsidRPr="00A447E1">
        <w:rPr>
          <w:sz w:val="28"/>
          <w:szCs w:val="28"/>
          <w:lang w:val="uk-UA"/>
        </w:rPr>
        <w:t>1</w:t>
      </w:r>
      <w:r w:rsidR="00F323B6" w:rsidRPr="00A447E1">
        <w:rPr>
          <w:sz w:val="28"/>
          <w:szCs w:val="28"/>
          <w:lang w:val="uk-UA"/>
        </w:rPr>
        <w:t xml:space="preserve">  </w:t>
      </w:r>
      <w:proofErr w:type="spellStart"/>
      <w:r w:rsidR="00F323B6" w:rsidRPr="00A447E1">
        <w:rPr>
          <w:sz w:val="28"/>
          <w:szCs w:val="28"/>
          <w:lang w:val="uk-UA"/>
        </w:rPr>
        <w:t>дов</w:t>
      </w:r>
      <w:proofErr w:type="spellEnd"/>
      <w:r w:rsidR="00F323B6" w:rsidRPr="00A447E1">
        <w:rPr>
          <w:sz w:val="28"/>
          <w:szCs w:val="28"/>
          <w:lang w:val="uk-UA"/>
        </w:rPr>
        <w:t xml:space="preserve">., </w:t>
      </w:r>
      <w:proofErr w:type="spellStart"/>
      <w:r w:rsidR="00F323B6" w:rsidRPr="00A447E1">
        <w:rPr>
          <w:sz w:val="28"/>
          <w:szCs w:val="28"/>
          <w:lang w:val="uk-UA"/>
        </w:rPr>
        <w:t>соц.сфера</w:t>
      </w:r>
      <w:proofErr w:type="spellEnd"/>
      <w:r w:rsidR="00F323B6" w:rsidRPr="00A447E1">
        <w:rPr>
          <w:sz w:val="28"/>
          <w:szCs w:val="28"/>
          <w:lang w:val="uk-UA"/>
        </w:rPr>
        <w:t xml:space="preserve"> –</w:t>
      </w:r>
      <w:r w:rsidR="00DB323B">
        <w:rPr>
          <w:sz w:val="28"/>
          <w:szCs w:val="28"/>
          <w:lang w:val="uk-UA"/>
        </w:rPr>
        <w:t>9</w:t>
      </w:r>
      <w:r w:rsidR="008974B4" w:rsidRPr="00A447E1">
        <w:rPr>
          <w:sz w:val="28"/>
          <w:szCs w:val="28"/>
          <w:lang w:val="uk-UA"/>
        </w:rPr>
        <w:t>0</w:t>
      </w:r>
      <w:r w:rsidR="00DB323B">
        <w:rPr>
          <w:sz w:val="28"/>
          <w:szCs w:val="28"/>
          <w:lang w:val="uk-UA"/>
        </w:rPr>
        <w:t>2</w:t>
      </w:r>
      <w:r w:rsidR="00F323B6" w:rsidRPr="00A447E1">
        <w:rPr>
          <w:sz w:val="28"/>
          <w:szCs w:val="28"/>
          <w:lang w:val="uk-UA"/>
        </w:rPr>
        <w:t xml:space="preserve"> </w:t>
      </w:r>
      <w:proofErr w:type="spellStart"/>
      <w:r w:rsidR="00F323B6" w:rsidRPr="00A447E1">
        <w:rPr>
          <w:sz w:val="28"/>
          <w:szCs w:val="28"/>
          <w:lang w:val="uk-UA"/>
        </w:rPr>
        <w:t>дов</w:t>
      </w:r>
      <w:proofErr w:type="spellEnd"/>
      <w:r w:rsidR="00F323B6" w:rsidRPr="00A447E1">
        <w:rPr>
          <w:sz w:val="28"/>
          <w:szCs w:val="28"/>
          <w:lang w:val="uk-UA"/>
        </w:rPr>
        <w:t>.</w:t>
      </w:r>
      <w:r w:rsidR="000F6BF7" w:rsidRPr="00A447E1">
        <w:rPr>
          <w:sz w:val="28"/>
          <w:szCs w:val="28"/>
          <w:lang w:val="uk-UA"/>
        </w:rPr>
        <w:t>( з них на уточнення відомостей для відділу субсидій –</w:t>
      </w:r>
      <w:r w:rsidR="002821C4">
        <w:rPr>
          <w:sz w:val="28"/>
          <w:szCs w:val="28"/>
          <w:lang w:val="uk-UA"/>
        </w:rPr>
        <w:t xml:space="preserve"> 756</w:t>
      </w:r>
      <w:r w:rsidR="000F6BF7" w:rsidRPr="00A447E1">
        <w:rPr>
          <w:sz w:val="28"/>
          <w:szCs w:val="28"/>
          <w:lang w:val="uk-UA"/>
        </w:rPr>
        <w:t>)</w:t>
      </w:r>
      <w:r w:rsidR="00F323B6" w:rsidRPr="00A447E1">
        <w:rPr>
          <w:sz w:val="28"/>
          <w:szCs w:val="28"/>
          <w:lang w:val="uk-UA"/>
        </w:rPr>
        <w:t>, нотаріат –</w:t>
      </w:r>
      <w:r w:rsidR="00EF3384" w:rsidRPr="00A447E1">
        <w:rPr>
          <w:sz w:val="28"/>
          <w:szCs w:val="28"/>
          <w:lang w:val="uk-UA"/>
        </w:rPr>
        <w:t xml:space="preserve"> </w:t>
      </w:r>
      <w:r w:rsidR="00DB323B">
        <w:rPr>
          <w:sz w:val="28"/>
          <w:szCs w:val="28"/>
          <w:lang w:val="uk-UA"/>
        </w:rPr>
        <w:t>81</w:t>
      </w:r>
      <w:r w:rsidR="0048268C" w:rsidRPr="00A447E1">
        <w:rPr>
          <w:sz w:val="28"/>
          <w:szCs w:val="28"/>
          <w:lang w:val="uk-UA"/>
        </w:rPr>
        <w:t xml:space="preserve"> </w:t>
      </w:r>
      <w:proofErr w:type="spellStart"/>
      <w:r w:rsidR="0048268C" w:rsidRPr="00A447E1">
        <w:rPr>
          <w:sz w:val="28"/>
          <w:szCs w:val="28"/>
          <w:lang w:val="uk-UA"/>
        </w:rPr>
        <w:t>дов</w:t>
      </w:r>
      <w:proofErr w:type="spellEnd"/>
      <w:r w:rsidR="0048268C" w:rsidRPr="00A447E1">
        <w:rPr>
          <w:sz w:val="28"/>
          <w:szCs w:val="28"/>
          <w:lang w:val="uk-UA"/>
        </w:rPr>
        <w:t>.</w:t>
      </w:r>
      <w:r w:rsidR="00EF3384" w:rsidRPr="00A447E1">
        <w:rPr>
          <w:sz w:val="28"/>
          <w:szCs w:val="28"/>
          <w:lang w:val="uk-UA"/>
        </w:rPr>
        <w:t>, ін.</w:t>
      </w:r>
      <w:r w:rsidR="003D5D51" w:rsidRPr="00A447E1">
        <w:rPr>
          <w:sz w:val="28"/>
          <w:szCs w:val="28"/>
          <w:lang w:val="uk-UA"/>
        </w:rPr>
        <w:t>)</w:t>
      </w:r>
      <w:r w:rsidR="00F323B6" w:rsidRPr="00A447E1">
        <w:rPr>
          <w:sz w:val="28"/>
          <w:szCs w:val="28"/>
          <w:lang w:val="uk-UA"/>
        </w:rPr>
        <w:t xml:space="preserve"> </w:t>
      </w:r>
      <w:r w:rsidR="00A41EB4" w:rsidRPr="00A447E1">
        <w:rPr>
          <w:sz w:val="28"/>
          <w:szCs w:val="28"/>
          <w:lang w:val="uk-UA"/>
        </w:rPr>
        <w:t xml:space="preserve">. На запити правоохоронних органів надано </w:t>
      </w:r>
      <w:r w:rsidR="0096545F">
        <w:rPr>
          <w:sz w:val="28"/>
          <w:szCs w:val="28"/>
          <w:lang w:val="uk-UA"/>
        </w:rPr>
        <w:t>6</w:t>
      </w:r>
      <w:r w:rsidR="0096545F">
        <w:rPr>
          <w:sz w:val="28"/>
          <w:szCs w:val="28"/>
          <w:lang w:val="en-US"/>
        </w:rPr>
        <w:t>3</w:t>
      </w:r>
      <w:r w:rsidR="00EA2891">
        <w:rPr>
          <w:sz w:val="28"/>
          <w:szCs w:val="28"/>
          <w:lang w:val="uk-UA"/>
        </w:rPr>
        <w:t xml:space="preserve"> відповідь</w:t>
      </w:r>
      <w:r w:rsidR="00A41EB4" w:rsidRPr="00A447E1">
        <w:rPr>
          <w:sz w:val="28"/>
          <w:szCs w:val="28"/>
          <w:lang w:val="uk-UA"/>
        </w:rPr>
        <w:t>.</w:t>
      </w:r>
    </w:p>
    <w:p w:rsidR="00692662" w:rsidRPr="00A447E1" w:rsidRDefault="005C2698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C4506F" w:rsidRPr="00A447E1">
        <w:rPr>
          <w:rFonts w:cs="Times New Roman"/>
          <w:sz w:val="28"/>
          <w:szCs w:val="28"/>
          <w:lang w:val="uk-UA"/>
        </w:rPr>
        <w:t xml:space="preserve">  </w:t>
      </w:r>
      <w:r w:rsidR="00F323B6" w:rsidRPr="00A447E1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A447E1">
        <w:rPr>
          <w:rFonts w:cs="Times New Roman"/>
          <w:sz w:val="28"/>
          <w:szCs w:val="28"/>
          <w:lang w:val="uk-UA"/>
        </w:rPr>
        <w:t xml:space="preserve"> на </w:t>
      </w:r>
      <w:r w:rsidR="00307AC8" w:rsidRPr="00A447E1">
        <w:rPr>
          <w:rFonts w:cs="Times New Roman"/>
          <w:sz w:val="28"/>
          <w:szCs w:val="28"/>
          <w:lang w:val="uk-UA"/>
        </w:rPr>
        <w:t xml:space="preserve">березень </w:t>
      </w:r>
      <w:r w:rsidR="0030666C" w:rsidRPr="00A447E1">
        <w:rPr>
          <w:rFonts w:cs="Times New Roman"/>
          <w:sz w:val="28"/>
          <w:szCs w:val="28"/>
          <w:lang w:val="uk-UA"/>
        </w:rPr>
        <w:t>2018</w:t>
      </w:r>
      <w:r w:rsidR="00F323B6" w:rsidRPr="00A447E1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A447E1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</w:p>
    <w:p w:rsidR="00F323B6" w:rsidRPr="00A447E1" w:rsidRDefault="00692662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F323B6" w:rsidRPr="00A447E1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A447E1">
        <w:rPr>
          <w:rFonts w:cs="Times New Roman"/>
          <w:sz w:val="28"/>
          <w:szCs w:val="28"/>
        </w:rPr>
        <w:t>,</w:t>
      </w:r>
      <w:r w:rsidR="00F323B6" w:rsidRPr="00A447E1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BE6714" w:rsidRPr="00A447E1" w:rsidRDefault="00BE6714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B6" w:rsidRPr="00A447E1" w:rsidRDefault="00F323B6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7E1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A447E1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sectPr w:rsidR="00F323B6" w:rsidRPr="00A447E1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15D38"/>
    <w:multiLevelType w:val="hybridMultilevel"/>
    <w:tmpl w:val="5A44411A"/>
    <w:lvl w:ilvl="0" w:tplc="01266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E1D16"/>
    <w:multiLevelType w:val="hybridMultilevel"/>
    <w:tmpl w:val="FCA04B0E"/>
    <w:lvl w:ilvl="0" w:tplc="DDBAC3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12B6A"/>
    <w:rsid w:val="0001564B"/>
    <w:rsid w:val="00026FE9"/>
    <w:rsid w:val="00034562"/>
    <w:rsid w:val="00056067"/>
    <w:rsid w:val="00056118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212D5E"/>
    <w:rsid w:val="00213F65"/>
    <w:rsid w:val="00237F18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32386"/>
    <w:rsid w:val="003443FC"/>
    <w:rsid w:val="00350304"/>
    <w:rsid w:val="00371068"/>
    <w:rsid w:val="003779C6"/>
    <w:rsid w:val="003C491D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5452C0"/>
    <w:rsid w:val="005567ED"/>
    <w:rsid w:val="005679CE"/>
    <w:rsid w:val="005B008B"/>
    <w:rsid w:val="005B3997"/>
    <w:rsid w:val="005B6772"/>
    <w:rsid w:val="005C2698"/>
    <w:rsid w:val="005C58E7"/>
    <w:rsid w:val="005F0300"/>
    <w:rsid w:val="005F24BB"/>
    <w:rsid w:val="00605A87"/>
    <w:rsid w:val="00662EF8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66493"/>
    <w:rsid w:val="00773A63"/>
    <w:rsid w:val="00777245"/>
    <w:rsid w:val="00782C10"/>
    <w:rsid w:val="00783AA1"/>
    <w:rsid w:val="007C1904"/>
    <w:rsid w:val="007C746D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421D4"/>
    <w:rsid w:val="00961371"/>
    <w:rsid w:val="0096545F"/>
    <w:rsid w:val="009715FD"/>
    <w:rsid w:val="00985751"/>
    <w:rsid w:val="009973D5"/>
    <w:rsid w:val="009A0507"/>
    <w:rsid w:val="009B537D"/>
    <w:rsid w:val="009C5A37"/>
    <w:rsid w:val="009D6C42"/>
    <w:rsid w:val="009E2687"/>
    <w:rsid w:val="009E5BB6"/>
    <w:rsid w:val="00A04715"/>
    <w:rsid w:val="00A23F90"/>
    <w:rsid w:val="00A30B75"/>
    <w:rsid w:val="00A41EB4"/>
    <w:rsid w:val="00A447E1"/>
    <w:rsid w:val="00A558A1"/>
    <w:rsid w:val="00AA08E5"/>
    <w:rsid w:val="00AB3D44"/>
    <w:rsid w:val="00AD49BD"/>
    <w:rsid w:val="00AD630E"/>
    <w:rsid w:val="00AD7D30"/>
    <w:rsid w:val="00B17540"/>
    <w:rsid w:val="00B34F2B"/>
    <w:rsid w:val="00B40152"/>
    <w:rsid w:val="00B42561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7339"/>
    <w:rsid w:val="00D50988"/>
    <w:rsid w:val="00D60C56"/>
    <w:rsid w:val="00D932F4"/>
    <w:rsid w:val="00DB323B"/>
    <w:rsid w:val="00DC19CD"/>
    <w:rsid w:val="00DD1A32"/>
    <w:rsid w:val="00DF31E6"/>
    <w:rsid w:val="00E000D6"/>
    <w:rsid w:val="00E001F0"/>
    <w:rsid w:val="00E0709E"/>
    <w:rsid w:val="00E12EAB"/>
    <w:rsid w:val="00E6332D"/>
    <w:rsid w:val="00E87B20"/>
    <w:rsid w:val="00E913E6"/>
    <w:rsid w:val="00EA2891"/>
    <w:rsid w:val="00EC0377"/>
    <w:rsid w:val="00EC0A38"/>
    <w:rsid w:val="00EC0F73"/>
    <w:rsid w:val="00EC4B01"/>
    <w:rsid w:val="00EF204E"/>
    <w:rsid w:val="00EF3384"/>
    <w:rsid w:val="00EF755E"/>
    <w:rsid w:val="00F16073"/>
    <w:rsid w:val="00F21DDB"/>
    <w:rsid w:val="00F2241F"/>
    <w:rsid w:val="00F323B6"/>
    <w:rsid w:val="00F56289"/>
    <w:rsid w:val="00F56710"/>
    <w:rsid w:val="00F84AD5"/>
    <w:rsid w:val="00FA247E"/>
    <w:rsid w:val="00FA5038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2018-03-01T06:05:00Z</cp:lastPrinted>
  <dcterms:created xsi:type="dcterms:W3CDTF">2016-10-28T10:15:00Z</dcterms:created>
  <dcterms:modified xsi:type="dcterms:W3CDTF">2018-03-01T06:06:00Z</dcterms:modified>
</cp:coreProperties>
</file>